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5"/>
        <w:ind w:left="360" w:firstLine="0"/>
        <w:jc w:val="center"/>
        <w:outlineLvl w:val="1"/>
        <w:rPr>
          <w:rFonts w:ascii="Arial" w:hAnsi="Arial" w:cs="Arial"/>
          <w:b/>
          <w:sz w:val="32"/>
        </w:rPr>
      </w:pPr>
      <w:bookmarkStart w:id="0" w:name="_Toc78200363"/>
      <w:bookmarkStart w:id="1" w:name="_Toc231197576"/>
      <w:bookmarkStart w:id="2" w:name="_Toc321468650"/>
      <w:r>
        <w:rPr>
          <w:rFonts w:ascii="Arial" w:hAnsi="Arial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bCs/>
          <w:sz w:val="24"/>
          <w:szCs w:val="22"/>
        </w:rPr>
      </w:pPr>
      <w:r>
        <w:rPr>
          <w:bCs/>
          <w:sz w:val="24"/>
          <w:szCs w:val="22"/>
        </w:rPr>
        <w:t>武汉</w:t>
      </w:r>
      <w:r>
        <w:rPr>
          <w:rFonts w:hint="eastAsia"/>
          <w:bCs/>
          <w:sz w:val="24"/>
          <w:szCs w:val="22"/>
          <w:lang w:eastAsia="zh-CN"/>
        </w:rPr>
        <w:t>市都市产业投资集团有限公司</w:t>
      </w:r>
      <w:r>
        <w:rPr>
          <w:bCs/>
          <w:sz w:val="24"/>
          <w:szCs w:val="22"/>
        </w:rPr>
        <w:t>：</w:t>
      </w:r>
    </w:p>
    <w:p>
      <w:pPr>
        <w:spacing w:line="480" w:lineRule="auto"/>
        <w:ind w:left="134" w:leftChars="64" w:firstLine="480" w:firstLineChars="200"/>
        <w:jc w:val="left"/>
        <w:rPr>
          <w:b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兹授权</w:t>
      </w:r>
      <w:r>
        <w:rPr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/>
          <w:bCs/>
          <w:kern w:val="0"/>
          <w:sz w:val="24"/>
          <w:szCs w:val="24"/>
          <w:u w:val="single"/>
        </w:rPr>
        <w:t xml:space="preserve"> </w:t>
      </w:r>
      <w:r>
        <w:rPr>
          <w:bCs/>
          <w:kern w:val="0"/>
          <w:sz w:val="24"/>
          <w:szCs w:val="24"/>
          <w:u w:val="single"/>
        </w:rPr>
        <w:t xml:space="preserve">     </w:t>
      </w:r>
      <w:r>
        <w:rPr>
          <w:bCs/>
          <w:kern w:val="0"/>
          <w:sz w:val="24"/>
          <w:szCs w:val="24"/>
        </w:rPr>
        <w:t>同志为我公司参加贵单位组织的</w:t>
      </w:r>
      <w:r>
        <w:rPr>
          <w:rFonts w:hint="eastAsia"/>
          <w:bCs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bCs/>
          <w:kern w:val="0"/>
          <w:sz w:val="24"/>
          <w:szCs w:val="24"/>
        </w:rPr>
        <w:t>招标活动的投标代表人，代表我公司领取、递交、撤回招投标文件。代理期限从</w:t>
      </w:r>
      <w:r>
        <w:rPr>
          <w:bCs/>
          <w:kern w:val="0"/>
          <w:sz w:val="24"/>
          <w:szCs w:val="24"/>
          <w:u w:val="single"/>
        </w:rPr>
        <w:t xml:space="preserve">     </w:t>
      </w:r>
      <w:r>
        <w:rPr>
          <w:bCs/>
          <w:kern w:val="0"/>
          <w:sz w:val="24"/>
          <w:szCs w:val="24"/>
        </w:rPr>
        <w:t>年</w:t>
      </w:r>
      <w:r>
        <w:rPr>
          <w:bCs/>
          <w:kern w:val="0"/>
          <w:sz w:val="24"/>
          <w:szCs w:val="24"/>
          <w:u w:val="single"/>
        </w:rPr>
        <w:t xml:space="preserve">     </w:t>
      </w:r>
      <w:r>
        <w:rPr>
          <w:bCs/>
          <w:kern w:val="0"/>
          <w:sz w:val="24"/>
          <w:szCs w:val="24"/>
        </w:rPr>
        <w:t>月</w:t>
      </w:r>
      <w:r>
        <w:rPr>
          <w:bCs/>
          <w:kern w:val="0"/>
          <w:sz w:val="24"/>
          <w:szCs w:val="24"/>
          <w:u w:val="single"/>
        </w:rPr>
        <w:t xml:space="preserve">     </w:t>
      </w:r>
      <w:r>
        <w:rPr>
          <w:bCs/>
          <w:kern w:val="0"/>
          <w:sz w:val="24"/>
          <w:szCs w:val="24"/>
        </w:rPr>
        <w:t>日起至</w:t>
      </w:r>
      <w:r>
        <w:rPr>
          <w:bCs/>
          <w:kern w:val="0"/>
          <w:sz w:val="24"/>
          <w:szCs w:val="24"/>
          <w:u w:val="single"/>
        </w:rPr>
        <w:t xml:space="preserve">     </w:t>
      </w:r>
      <w:r>
        <w:rPr>
          <w:bCs/>
          <w:kern w:val="0"/>
          <w:sz w:val="24"/>
          <w:szCs w:val="24"/>
        </w:rPr>
        <w:t>年</w:t>
      </w:r>
      <w:r>
        <w:rPr>
          <w:bCs/>
          <w:kern w:val="0"/>
          <w:sz w:val="24"/>
          <w:szCs w:val="24"/>
          <w:u w:val="single"/>
        </w:rPr>
        <w:t xml:space="preserve">     </w:t>
      </w:r>
      <w:r>
        <w:rPr>
          <w:bCs/>
          <w:kern w:val="0"/>
          <w:sz w:val="24"/>
          <w:szCs w:val="24"/>
        </w:rPr>
        <w:t>月</w:t>
      </w:r>
      <w:r>
        <w:rPr>
          <w:bCs/>
          <w:kern w:val="0"/>
          <w:sz w:val="24"/>
          <w:szCs w:val="24"/>
          <w:u w:val="single"/>
        </w:rPr>
        <w:t xml:space="preserve">     </w:t>
      </w:r>
      <w:r>
        <w:rPr>
          <w:bCs/>
          <w:kern w:val="0"/>
          <w:sz w:val="24"/>
          <w:szCs w:val="24"/>
        </w:rPr>
        <w:t>日止</w:t>
      </w:r>
      <w:r>
        <w:rPr>
          <w:b/>
          <w:kern w:val="0"/>
          <w:sz w:val="24"/>
          <w:szCs w:val="24"/>
        </w:rPr>
        <w:t>。</w:t>
      </w:r>
    </w:p>
    <w:p>
      <w:pPr>
        <w:spacing w:line="480" w:lineRule="auto"/>
        <w:ind w:left="134" w:leftChars="64" w:firstLine="480" w:firstLineChars="200"/>
        <w:jc w:val="left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代理人无转委托权。</w:t>
      </w:r>
    </w:p>
    <w:p>
      <w:pPr>
        <w:ind w:left="134" w:leftChars="64"/>
        <w:jc w:val="left"/>
        <w:rPr>
          <w:b/>
          <w:kern w:val="0"/>
          <w:sz w:val="24"/>
          <w:szCs w:val="24"/>
        </w:rPr>
      </w:pPr>
    </w:p>
    <w:p>
      <w:pPr>
        <w:spacing w:line="360" w:lineRule="auto"/>
        <w:ind w:left="134" w:leftChars="64"/>
        <w:jc w:val="left"/>
        <w:rPr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/>
          <w:bCs/>
          <w:kern w:val="0"/>
          <w:sz w:val="24"/>
          <w:szCs w:val="24"/>
        </w:rPr>
        <w:t>：</w:t>
      </w:r>
      <w:r>
        <w:rPr>
          <w:rFonts w:hint="eastAsia"/>
          <w:bCs/>
          <w:kern w:val="0"/>
          <w:sz w:val="24"/>
          <w:szCs w:val="24"/>
          <w:u w:val="single"/>
        </w:rPr>
        <w:t xml:space="preserve">   </w:t>
      </w:r>
      <w:r>
        <w:rPr>
          <w:bCs/>
          <w:kern w:val="0"/>
          <w:sz w:val="24"/>
          <w:szCs w:val="24"/>
          <w:u w:val="single"/>
        </w:rPr>
        <w:t xml:space="preserve">                 </w:t>
      </w:r>
      <w:r>
        <w:rPr>
          <w:rFonts w:hint="eastAsia"/>
          <w:bCs/>
          <w:kern w:val="0"/>
          <w:sz w:val="24"/>
          <w:szCs w:val="24"/>
          <w:u w:val="single"/>
        </w:rPr>
        <w:t xml:space="preserve">  </w:t>
      </w:r>
    </w:p>
    <w:p>
      <w:pPr>
        <w:spacing w:line="360" w:lineRule="auto"/>
        <w:ind w:left="134" w:leftChars="64"/>
        <w:jc w:val="left"/>
        <w:rPr>
          <w:bCs/>
          <w:kern w:val="0"/>
          <w:sz w:val="24"/>
          <w:szCs w:val="24"/>
          <w:u w:val="single"/>
        </w:rPr>
      </w:pPr>
      <w:r>
        <w:rPr>
          <w:rFonts w:hint="eastAsia"/>
          <w:bCs/>
          <w:kern w:val="0"/>
          <w:sz w:val="24"/>
          <w:szCs w:val="24"/>
        </w:rPr>
        <w:t>职务：</w:t>
      </w:r>
      <w:r>
        <w:rPr>
          <w:rFonts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                        </w:t>
      </w:r>
      <w:r>
        <w:rPr>
          <w:rFonts w:hint="eastAsia"/>
          <w:bCs/>
          <w:sz w:val="24"/>
          <w:szCs w:val="24"/>
          <w:u w:val="single"/>
        </w:rPr>
        <w:t xml:space="preserve">    </w:t>
      </w:r>
      <w:r>
        <w:rPr>
          <w:rFonts w:hint="eastAsia"/>
          <w:bCs/>
          <w:kern w:val="0"/>
          <w:sz w:val="24"/>
          <w:szCs w:val="24"/>
        </w:rPr>
        <w:t>性别：</w:t>
      </w:r>
      <w:r>
        <w:rPr>
          <w:rFonts w:hint="eastAsia"/>
          <w:bCs/>
          <w:kern w:val="0"/>
          <w:sz w:val="24"/>
          <w:szCs w:val="24"/>
          <w:u w:val="single"/>
        </w:rPr>
        <w:t xml:space="preserve">     </w:t>
      </w:r>
    </w:p>
    <w:p>
      <w:pPr>
        <w:spacing w:line="360" w:lineRule="auto"/>
        <w:ind w:left="134" w:leftChars="64"/>
        <w:jc w:val="left"/>
        <w:rPr>
          <w:bCs/>
          <w:kern w:val="0"/>
          <w:sz w:val="24"/>
          <w:szCs w:val="24"/>
          <w:u w:val="single"/>
        </w:rPr>
      </w:pPr>
      <w:r>
        <w:rPr>
          <w:rFonts w:hint="eastAsia"/>
          <w:bCs/>
          <w:kern w:val="0"/>
          <w:sz w:val="24"/>
          <w:szCs w:val="24"/>
        </w:rPr>
        <w:t>身份证号码：</w:t>
      </w:r>
      <w:r>
        <w:rPr>
          <w:rFonts w:hint="eastAsia"/>
          <w:bCs/>
          <w:kern w:val="0"/>
          <w:sz w:val="24"/>
          <w:szCs w:val="24"/>
          <w:u w:val="single"/>
        </w:rPr>
        <w:t xml:space="preserve">  </w:t>
      </w:r>
      <w:r>
        <w:rPr>
          <w:bCs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/>
          <w:bCs/>
          <w:kern w:val="0"/>
          <w:sz w:val="24"/>
          <w:szCs w:val="24"/>
          <w:u w:val="single"/>
        </w:rPr>
        <w:t xml:space="preserve">  </w:t>
      </w:r>
    </w:p>
    <w:p>
      <w:pPr>
        <w:spacing w:line="360" w:lineRule="auto"/>
        <w:ind w:left="134" w:leftChars="64"/>
        <w:jc w:val="left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附</w:t>
      </w:r>
      <w:r>
        <w:rPr>
          <w:rFonts w:hint="eastAsia"/>
          <w:bCs/>
          <w:kern w:val="0"/>
          <w:sz w:val="24"/>
          <w:szCs w:val="24"/>
        </w:rPr>
        <w:t>代理人</w:t>
      </w:r>
      <w:r>
        <w:rPr>
          <w:bCs/>
          <w:kern w:val="0"/>
          <w:sz w:val="24"/>
          <w:szCs w:val="24"/>
        </w:rPr>
        <w:t>身份证复印件</w:t>
      </w:r>
      <w:r>
        <w:rPr>
          <w:rFonts w:hint="eastAsia"/>
          <w:bCs/>
          <w:kern w:val="0"/>
          <w:sz w:val="24"/>
          <w:szCs w:val="24"/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ind w:left="134" w:leftChars="64"/>
              <w:rPr>
                <w:b/>
                <w:sz w:val="24"/>
                <w:szCs w:val="22"/>
              </w:rPr>
            </w:pPr>
          </w:p>
        </w:tc>
      </w:tr>
    </w:tbl>
    <w:p>
      <w:pPr>
        <w:spacing w:line="360" w:lineRule="auto"/>
        <w:ind w:left="134" w:leftChars="64"/>
        <w:rPr>
          <w:sz w:val="24"/>
          <w:szCs w:val="24"/>
        </w:rPr>
      </w:pPr>
    </w:p>
    <w:p>
      <w:pPr>
        <w:spacing w:line="360" w:lineRule="auto"/>
        <w:ind w:left="134" w:leftChars="6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授权单位（盖章）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</w:t>
      </w:r>
    </w:p>
    <w:p>
      <w:pPr>
        <w:tabs>
          <w:tab w:val="left" w:pos="3780"/>
        </w:tabs>
        <w:spacing w:line="360" w:lineRule="auto"/>
        <w:ind w:left="134" w:leftChars="6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投标人法定代表人（负责人）（签字或盖章）：</w:t>
      </w:r>
      <w:r>
        <w:rPr>
          <w:rFonts w:hint="eastAsia"/>
          <w:sz w:val="24"/>
          <w:szCs w:val="24"/>
          <w:u w:val="single"/>
        </w:rPr>
        <w:t xml:space="preserve">       </w:t>
      </w:r>
    </w:p>
    <w:p>
      <w:pPr>
        <w:tabs>
          <w:tab w:val="left" w:pos="3780"/>
        </w:tabs>
        <w:spacing w:line="360" w:lineRule="auto"/>
        <w:ind w:left="134" w:leftChars="6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>
      <w:pPr>
        <w:spacing w:line="360" w:lineRule="auto"/>
        <w:ind w:left="134" w:leftChars="6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授权单位电话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</w:t>
      </w:r>
    </w:p>
    <w:p>
      <w:pPr>
        <w:spacing w:line="360" w:lineRule="auto"/>
        <w:ind w:left="134" w:leftChars="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签发</w:t>
      </w:r>
      <w:r>
        <w:rPr>
          <w:sz w:val="24"/>
          <w:szCs w:val="24"/>
        </w:rPr>
        <w:t>日期 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rPr>
          <w:rFonts w:ascii="Arial" w:hAnsi="Arial" w:cs="Arial"/>
          <w:b/>
          <w:color w:val="auto"/>
          <w:sz w:val="30"/>
          <w:szCs w:val="30"/>
        </w:rPr>
      </w:pPr>
      <w:r>
        <w:rPr>
          <w:rFonts w:ascii="Arial" w:hAnsi="Arial" w:cs="Arial"/>
          <w:b/>
          <w:color w:val="auto"/>
          <w:sz w:val="30"/>
          <w:szCs w:val="30"/>
        </w:rPr>
        <w:br w:type="page"/>
      </w:r>
    </w:p>
    <w:p>
      <w:pPr>
        <w:pStyle w:val="5"/>
        <w:ind w:left="360" w:firstLine="0"/>
        <w:jc w:val="center"/>
        <w:outlineLvl w:val="1"/>
        <w:rPr>
          <w:rFonts w:hint="eastAsia" w:ascii="Arial" w:hAnsi="Arial" w:cs="Arial"/>
          <w:b/>
          <w:sz w:val="32"/>
          <w:lang w:val="en-US" w:eastAsia="zh-CN"/>
        </w:rPr>
      </w:pPr>
      <w:r>
        <w:rPr>
          <w:rFonts w:hint="eastAsia" w:ascii="Arial" w:hAnsi="Arial" w:cs="Arial"/>
          <w:b/>
          <w:sz w:val="32"/>
          <w:lang w:val="en-US" w:eastAsia="zh-CN"/>
        </w:rPr>
        <w:t>2、单位基本情况表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9"/>
        <w:tblW w:w="8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545"/>
        <w:gridCol w:w="2055"/>
        <w:gridCol w:w="1057"/>
        <w:gridCol w:w="13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全称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本项目审计负责人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工商注册登记机关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资质证书和名称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资质发证机关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资质证书编号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截至目前，从业人数总数：   人。</w:t>
            </w:r>
          </w:p>
        </w:tc>
      </w:tr>
    </w:tbl>
    <w:p>
      <w:pPr>
        <w:pStyle w:val="4"/>
        <w:numPr>
          <w:ilvl w:val="0"/>
          <w:numId w:val="0"/>
        </w:numPr>
        <w:spacing w:before="0" w:after="0" w:line="360" w:lineRule="auto"/>
        <w:rPr>
          <w:rFonts w:hint="default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本表后须附：营业执照、资质证书复印件、法人身份证复印件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hAnsi="宋体"/>
          <w:sz w:val="28"/>
          <w:szCs w:val="28"/>
          <w:lang w:eastAsia="zh-CN"/>
        </w:rPr>
        <w:br w:type="page"/>
      </w:r>
      <w:bookmarkEnd w:id="1"/>
      <w:bookmarkEnd w:id="2"/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Chars="-469"/>
        <w:jc w:val="center"/>
        <w:rPr>
          <w:rFonts w:hint="eastAsia" w:hAnsi="宋体"/>
          <w:sz w:val="28"/>
          <w:szCs w:val="28"/>
        </w:rPr>
      </w:pPr>
      <w:bookmarkStart w:id="3" w:name="_Toc147227943"/>
      <w:bookmarkStart w:id="4" w:name="_Toc231197580"/>
      <w:bookmarkStart w:id="5" w:name="_Toc321468654"/>
      <w:r>
        <w:rPr>
          <w:rFonts w:hint="eastAsia" w:hAnsi="宋体"/>
          <w:sz w:val="28"/>
          <w:szCs w:val="28"/>
          <w:lang w:val="en-US" w:eastAsia="zh-CN"/>
        </w:rPr>
        <w:t>3、</w:t>
      </w:r>
      <w:r>
        <w:rPr>
          <w:rFonts w:hint="eastAsia" w:hAnsi="宋体"/>
          <w:sz w:val="28"/>
          <w:szCs w:val="28"/>
        </w:rPr>
        <w:t>拟投入本项目技术人员一览表</w:t>
      </w:r>
      <w:bookmarkEnd w:id="3"/>
      <w:bookmarkEnd w:id="4"/>
      <w:bookmarkEnd w:id="5"/>
    </w:p>
    <w:p>
      <w:pPr>
        <w:numPr>
          <w:ilvl w:val="0"/>
          <w:numId w:val="0"/>
        </w:numPr>
        <w:ind w:leftChars="-469"/>
        <w:rPr>
          <w:rFonts w:hint="eastAsia"/>
        </w:rPr>
      </w:pPr>
    </w:p>
    <w:tbl>
      <w:tblPr>
        <w:tblStyle w:val="9"/>
        <w:tblW w:w="7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15"/>
        <w:gridCol w:w="623"/>
        <w:gridCol w:w="1852"/>
        <w:gridCol w:w="2648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职称及执业、从业资格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从事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资产评估、咨询顾问等相关</w:t>
            </w: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</w:t>
            </w:r>
          </w:p>
        </w:tc>
        <w:tc>
          <w:tcPr>
            <w:tcW w:w="7129" w:type="dxa"/>
            <w:gridSpan w:val="5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</w:t>
            </w:r>
          </w:p>
        </w:tc>
        <w:tc>
          <w:tcPr>
            <w:tcW w:w="7129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拟派本项目人员（不含项目负责人）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0" w:after="0" w:line="360" w:lineRule="auto"/>
        <w:rPr>
          <w:rFonts w:hint="default"/>
          <w:lang w:val="en-US" w:eastAsia="zh-CN"/>
        </w:rPr>
      </w:pPr>
      <w:bookmarkStart w:id="6" w:name="_Toc321468656"/>
      <w:bookmarkStart w:id="7" w:name="_Toc147227946"/>
      <w:bookmarkStart w:id="8" w:name="_Toc231197582"/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说明：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项目负责人须具备咨询工程师（投资）或房地产估价师、土地估价师资格，从事资产评估、咨询顾问等相关工作年限10年以上，年龄不大于55岁；拟派本项目人员不少于3人。</w:t>
      </w:r>
    </w:p>
    <w:p>
      <w:pPr>
        <w:pStyle w:val="4"/>
        <w:numPr>
          <w:ilvl w:val="0"/>
          <w:numId w:val="0"/>
        </w:numPr>
        <w:spacing w:before="0" w:after="0" w:line="360" w:lineRule="auto"/>
        <w:rPr>
          <w:rFonts w:hint="default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本表后须附：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项目负责人及拟派人员职称及执业、从业资格复印件。</w:t>
      </w:r>
    </w:p>
    <w:p>
      <w:pPr>
        <w:spacing w:line="360" w:lineRule="auto"/>
        <w:ind w:firstLine="435"/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br w:type="page"/>
      </w:r>
      <w:r>
        <w:rPr>
          <w:rFonts w:hint="eastAsia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报价单</w:t>
      </w:r>
    </w:p>
    <w:tbl>
      <w:tblPr>
        <w:tblStyle w:val="9"/>
        <w:tblW w:w="9072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493"/>
        <w:gridCol w:w="1909"/>
        <w:gridCol w:w="26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服务名称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ind w:left="-38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服务内容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项目名称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sz w:val="24"/>
                <w:szCs w:val="24"/>
              </w:rPr>
              <w:t>东湖风景区建强村城中村改造专项借款可行性研究报告编制服务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投标总报价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rPr>
                <w:rFonts w:hint="default" w:ascii="Arial" w:hAnsi="Arial" w:eastAsia="宋体" w:cs="Arial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 xml:space="preserve">大写：人民币 </w:t>
            </w:r>
            <w:r>
              <w:rPr>
                <w:rFonts w:hint="eastAsia" w:ascii="Arial" w:hAnsi="Arial" w:cs="Arial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Arial" w:hAnsi="Arial" w:cs="Arial"/>
                <w:bCs/>
                <w:sz w:val="24"/>
              </w:rPr>
              <w:t>万元</w:t>
            </w: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（</w:t>
            </w:r>
            <w:r>
              <w:rPr>
                <w:rFonts w:hint="eastAsia" w:ascii="Arial" w:hAnsi="Arial" w:cs="Arial"/>
                <w:bCs/>
                <w:sz w:val="24"/>
                <w:lang w:val="en-US" w:eastAsia="zh-CN"/>
              </w:rPr>
              <w:t>固定报价）</w:t>
            </w:r>
          </w:p>
          <w:p>
            <w:pPr>
              <w:adjustRightInd w:val="0"/>
              <w:snapToGrid w:val="0"/>
              <w:spacing w:line="520" w:lineRule="atLeas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小写：￥</w:t>
            </w:r>
            <w:r>
              <w:rPr>
                <w:rFonts w:hint="eastAsia" w:ascii="Arial" w:hAnsi="Arial" w:cs="Arial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万元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项目服务期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97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项目负责人</w:t>
            </w:r>
          </w:p>
        </w:tc>
        <w:tc>
          <w:tcPr>
            <w:tcW w:w="1493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姓名</w:t>
            </w:r>
          </w:p>
        </w:tc>
        <w:tc>
          <w:tcPr>
            <w:tcW w:w="1909" w:type="dxa"/>
            <w:noWrap w:val="0"/>
            <w:vAlign w:val="bottom"/>
          </w:tcPr>
          <w:p>
            <w:pPr>
              <w:spacing w:line="360" w:lineRule="auto"/>
              <w:ind w:firstLine="480" w:firstLineChars="200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职务</w:t>
            </w:r>
          </w:p>
        </w:tc>
        <w:tc>
          <w:tcPr>
            <w:tcW w:w="2693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身份证号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97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备      注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适用税率：  %</w:t>
            </w:r>
          </w:p>
        </w:tc>
      </w:tr>
    </w:tbl>
    <w:p>
      <w:pPr>
        <w:spacing w:line="360" w:lineRule="auto"/>
        <w:ind w:firstLine="435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435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435"/>
        <w:rPr>
          <w:rFonts w:hint="eastAsia" w:ascii="仿宋" w:hAnsi="仿宋" w:eastAsia="仿宋"/>
          <w:sz w:val="28"/>
          <w:szCs w:val="28"/>
          <w:lang w:val="en-US" w:eastAsia="zh-CN"/>
        </w:rPr>
      </w:pPr>
    </w:p>
    <w:bookmarkEnd w:id="6"/>
    <w:bookmarkEnd w:id="7"/>
    <w:bookmarkEnd w:id="8"/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pStyle w:val="5"/>
        <w:ind w:left="360" w:firstLine="0"/>
        <w:jc w:val="center"/>
        <w:outlineLvl w:val="1"/>
        <w:rPr>
          <w:rFonts w:ascii="Arial" w:hAnsi="Arial" w:cs="Arial"/>
          <w:b/>
          <w:sz w:val="32"/>
        </w:rPr>
      </w:pPr>
      <w:r>
        <w:rPr>
          <w:rFonts w:hint="eastAsia" w:ascii="Arial" w:hAnsi="Arial" w:cs="Arial"/>
          <w:b/>
          <w:sz w:val="32"/>
          <w:lang w:val="en-US" w:eastAsia="zh-CN"/>
        </w:rPr>
        <w:t>5</w:t>
      </w:r>
      <w:r>
        <w:rPr>
          <w:rFonts w:ascii="Arial" w:hAnsi="Arial" w:cs="Arial"/>
          <w:b/>
          <w:sz w:val="32"/>
        </w:rPr>
        <w:t>、业绩一览表</w:t>
      </w:r>
    </w:p>
    <w:tbl>
      <w:tblPr>
        <w:tblStyle w:val="9"/>
        <w:tblW w:w="100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952"/>
        <w:gridCol w:w="1747"/>
        <w:gridCol w:w="1747"/>
        <w:gridCol w:w="1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4"/>
              </w:rPr>
              <w:t>项目名称</w:t>
            </w:r>
          </w:p>
        </w:tc>
        <w:tc>
          <w:tcPr>
            <w:tcW w:w="17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4"/>
              </w:rPr>
              <w:t>委托方</w:t>
            </w:r>
          </w:p>
        </w:tc>
        <w:tc>
          <w:tcPr>
            <w:tcW w:w="17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Arial" w:hAnsi="Arial" w:eastAsia="宋体" w:cs="Arial"/>
          <w:sz w:val="24"/>
          <w:lang w:eastAsia="zh-CN"/>
        </w:rPr>
      </w:pPr>
      <w:r>
        <w:rPr>
          <w:rFonts w:ascii="Arial" w:hAnsi="Arial" w:cs="Arial"/>
          <w:sz w:val="24"/>
        </w:rPr>
        <w:t>注：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自2020年1月1日以来（以合同签订时间为准）承担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过的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城中村改造或城市更新或融资服务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项目</w:t>
      </w:r>
      <w:r>
        <w:rPr>
          <w:rFonts w:hint="eastAsia" w:ascii="Arial" w:hAnsi="Arial" w:cs="Arial"/>
          <w:sz w:val="24"/>
          <w:lang w:eastAsia="zh-CN"/>
        </w:rPr>
        <w:t>。</w:t>
      </w:r>
    </w:p>
    <w:p>
      <w:pPr>
        <w:spacing w:line="360" w:lineRule="auto"/>
        <w:ind w:firstLine="562" w:firstLineChars="200"/>
        <w:rPr>
          <w:rFonts w:ascii="Arial" w:hAnsi="Arial" w:cs="Arial"/>
          <w:strike/>
          <w:sz w:val="24"/>
        </w:rPr>
      </w:pP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本表后须附：</w:t>
      </w:r>
      <w:r>
        <w:rPr>
          <w:rFonts w:hint="eastAsia" w:ascii="Arial" w:hAnsi="Arial" w:cs="Arial"/>
          <w:sz w:val="24"/>
        </w:rPr>
        <w:t>提供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合同复印件并加盖公章</w:t>
      </w:r>
      <w:r>
        <w:rPr>
          <w:rFonts w:ascii="Arial" w:hAnsi="Arial" w:cs="Arial"/>
          <w:sz w:val="24"/>
          <w:szCs w:val="24"/>
        </w:rPr>
        <w:t>。</w:t>
      </w:r>
    </w:p>
    <w:p>
      <w:pPr>
        <w:spacing w:line="360" w:lineRule="auto"/>
        <w:rPr>
          <w:rFonts w:ascii="Arial" w:hAnsi="Arial" w:cs="Arial"/>
          <w:strike/>
          <w:sz w:val="24"/>
          <w:szCs w:val="24"/>
        </w:rPr>
      </w:pPr>
    </w:p>
    <w:p>
      <w:pPr>
        <w:widowControl/>
        <w:spacing w:line="200" w:lineRule="exact"/>
        <w:rPr>
          <w:rFonts w:ascii="Arial" w:hAnsi="Arial" w:cs="Arial"/>
          <w:bCs/>
          <w:sz w:val="18"/>
          <w:szCs w:val="24"/>
        </w:rPr>
      </w:pPr>
    </w:p>
    <w:p>
      <w:pPr>
        <w:widowControl/>
        <w:spacing w:line="200" w:lineRule="exact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sz w:val="24"/>
        </w:rPr>
        <w:t xml:space="preserve">                                </w:t>
      </w:r>
    </w:p>
    <w:p>
      <w:pPr>
        <w:pStyle w:val="2"/>
        <w:spacing w:line="360" w:lineRule="auto"/>
        <w:rPr>
          <w:rFonts w:ascii="Arial" w:hAnsi="Arial" w:cs="Arial"/>
          <w:strike/>
          <w:kern w:val="0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</w:p>
    <w:p>
      <w:pPr>
        <w:widowControl/>
        <w:jc w:val="lef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trike/>
          <w:sz w:val="32"/>
        </w:rPr>
        <w:br w:type="page"/>
      </w:r>
      <w:bookmarkStart w:id="9" w:name="_Toc78200372"/>
    </w:p>
    <w:p>
      <w:pPr>
        <w:pStyle w:val="5"/>
        <w:ind w:left="360" w:firstLine="0"/>
        <w:jc w:val="center"/>
        <w:outlineLvl w:val="1"/>
        <w:rPr>
          <w:rFonts w:ascii="Arial" w:hAnsi="Arial" w:cs="Arial"/>
          <w:b/>
          <w:sz w:val="32"/>
        </w:rPr>
      </w:pPr>
      <w:r>
        <w:rPr>
          <w:rFonts w:hint="eastAsia" w:ascii="Arial" w:hAnsi="Arial" w:cs="Arial"/>
          <w:b/>
          <w:sz w:val="32"/>
          <w:lang w:val="en-US" w:eastAsia="zh-CN"/>
        </w:rPr>
        <w:t>6</w:t>
      </w:r>
      <w:r>
        <w:rPr>
          <w:rFonts w:ascii="Arial" w:hAnsi="Arial" w:cs="Arial"/>
          <w:b/>
          <w:sz w:val="32"/>
        </w:rPr>
        <w:t>、工作方案</w:t>
      </w:r>
      <w:bookmarkEnd w:id="9"/>
    </w:p>
    <w:p>
      <w:pPr>
        <w:spacing w:line="360" w:lineRule="auto"/>
        <w:rPr>
          <w:rFonts w:hint="eastAsia" w:ascii="Arial" w:hAnsi="Arial" w:eastAsia="宋体" w:cs="Arial"/>
          <w:kern w:val="0"/>
          <w:sz w:val="24"/>
          <w:szCs w:val="24"/>
          <w:lang w:eastAsia="zh-CN"/>
        </w:rPr>
      </w:pPr>
      <w:r>
        <w:rPr>
          <w:rFonts w:ascii="Arial" w:hAnsi="Arial" w:cs="Arial"/>
          <w:kern w:val="0"/>
          <w:sz w:val="24"/>
        </w:rPr>
        <w:t>工作方案必须对以下问题进行详尽的阐述</w:t>
      </w:r>
      <w:r>
        <w:rPr>
          <w:rFonts w:hint="eastAsia" w:ascii="Arial" w:hAnsi="Arial" w:cs="Arial"/>
          <w:kern w:val="0"/>
          <w:sz w:val="24"/>
          <w:lang w:eastAsia="zh-CN"/>
        </w:rPr>
        <w:t>，</w:t>
      </w:r>
      <w:r>
        <w:rPr>
          <w:rFonts w:ascii="Arial" w:hAnsi="Arial" w:cs="Arial"/>
          <w:kern w:val="0"/>
          <w:sz w:val="24"/>
        </w:rPr>
        <w:t>包括但不限于以下内容</w:t>
      </w:r>
      <w:r>
        <w:rPr>
          <w:rFonts w:hint="eastAsia" w:ascii="Arial" w:hAnsi="Arial" w:cs="Arial"/>
          <w:kern w:val="0"/>
          <w:sz w:val="24"/>
          <w:lang w:eastAsia="zh-CN"/>
        </w:rPr>
        <w:t>（</w:t>
      </w:r>
      <w:r>
        <w:rPr>
          <w:rFonts w:hint="eastAsia" w:ascii="Arial" w:hAnsi="Arial" w:cs="Arial"/>
          <w:kern w:val="0"/>
          <w:sz w:val="24"/>
          <w:lang w:val="zh-CN"/>
        </w:rPr>
        <w:t>方案合理，保障措施可行，符合本项目实际，工作计划、人员安排满足本项目要求）</w:t>
      </w:r>
      <w:r>
        <w:rPr>
          <w:rFonts w:hint="eastAsia" w:ascii="Arial" w:hAnsi="Arial" w:cs="Arial"/>
          <w:kern w:val="0"/>
          <w:sz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kern w:val="0"/>
          <w:sz w:val="24"/>
          <w:lang w:val="zh-CN"/>
        </w:rPr>
      </w:pPr>
      <w:r>
        <w:rPr>
          <w:rFonts w:hint="eastAsia" w:ascii="Arial" w:hAnsi="Arial" w:cs="Arial"/>
          <w:kern w:val="0"/>
          <w:sz w:val="24"/>
          <w:lang w:val="zh-CN"/>
        </w:rPr>
        <w:t>（</w:t>
      </w:r>
      <w:r>
        <w:rPr>
          <w:rFonts w:hint="eastAsia" w:ascii="Arial" w:hAnsi="Arial" w:cs="Arial"/>
          <w:kern w:val="0"/>
          <w:sz w:val="24"/>
          <w:lang w:val="en-US" w:eastAsia="zh-CN"/>
        </w:rPr>
        <w:t>1）对城中村改造专项借款政策的了解</w:t>
      </w:r>
      <w:r>
        <w:rPr>
          <w:rFonts w:hint="eastAsia" w:ascii="Arial" w:hAnsi="Arial" w:cs="Arial"/>
          <w:kern w:val="0"/>
          <w:sz w:val="24"/>
          <w:lang w:val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kern w:val="0"/>
          <w:sz w:val="24"/>
          <w:lang w:val="zh-CN"/>
        </w:rPr>
      </w:pPr>
      <w:r>
        <w:rPr>
          <w:rFonts w:hint="eastAsia" w:ascii="Arial" w:hAnsi="Arial" w:cs="Arial"/>
          <w:kern w:val="0"/>
          <w:sz w:val="24"/>
          <w:lang w:val="zh-CN"/>
        </w:rPr>
        <w:t>（</w:t>
      </w:r>
      <w:r>
        <w:rPr>
          <w:rFonts w:hint="eastAsia" w:ascii="Arial" w:hAnsi="Arial" w:cs="Arial"/>
          <w:kern w:val="0"/>
          <w:sz w:val="24"/>
          <w:lang w:val="en-US" w:eastAsia="zh-CN"/>
        </w:rPr>
        <w:t>2）</w:t>
      </w:r>
      <w:r>
        <w:rPr>
          <w:rFonts w:hint="eastAsia" w:ascii="Arial" w:hAnsi="Arial" w:cs="Arial"/>
          <w:kern w:val="0"/>
          <w:sz w:val="24"/>
          <w:lang w:val="zh-CN"/>
        </w:rPr>
        <w:t>顺利完成申报和获批的保障措施；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kern w:val="0"/>
          <w:sz w:val="24"/>
          <w:lang w:val="zh-CN"/>
        </w:rPr>
      </w:pPr>
      <w:r>
        <w:rPr>
          <w:rFonts w:hint="eastAsia" w:ascii="Arial" w:hAnsi="Arial" w:cs="Arial"/>
          <w:kern w:val="0"/>
          <w:sz w:val="24"/>
          <w:lang w:val="zh-CN"/>
        </w:rPr>
        <w:t>（</w:t>
      </w:r>
      <w:r>
        <w:rPr>
          <w:rFonts w:hint="eastAsia" w:ascii="Arial" w:hAnsi="Arial" w:cs="Arial"/>
          <w:kern w:val="0"/>
          <w:sz w:val="24"/>
          <w:lang w:val="en-US" w:eastAsia="zh-CN"/>
        </w:rPr>
        <w:t>3）</w:t>
      </w:r>
      <w:r>
        <w:rPr>
          <w:rFonts w:hint="eastAsia" w:ascii="Arial" w:hAnsi="Arial" w:cs="Arial"/>
          <w:kern w:val="0"/>
          <w:sz w:val="24"/>
          <w:lang w:val="zh-CN"/>
        </w:rPr>
        <w:t>具体时间节点安排。</w:t>
      </w:r>
      <w:bookmarkStart w:id="10" w:name="_GoBack"/>
      <w:bookmarkEnd w:id="10"/>
    </w:p>
    <w:p>
      <w:pPr>
        <w:tabs>
          <w:tab w:val="left" w:pos="3075"/>
        </w:tabs>
        <w:spacing w:line="300" w:lineRule="auto"/>
        <w:rPr>
          <w:rFonts w:ascii="Arial" w:hAnsi="Arial" w:cs="Arial"/>
          <w:sz w:val="24"/>
        </w:rPr>
      </w:pP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widowControl/>
        <w:spacing w:line="200" w:lineRule="exact"/>
        <w:rPr>
          <w:rFonts w:ascii="Arial" w:hAnsi="Arial" w:cs="Arial"/>
          <w:bCs/>
          <w:sz w:val="18"/>
          <w:szCs w:val="24"/>
        </w:rPr>
      </w:pPr>
    </w:p>
    <w:p>
      <w:pPr>
        <w:pStyle w:val="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投标人授权代表（签字）：</w:t>
      </w:r>
      <w:r>
        <w:rPr>
          <w:rFonts w:ascii="Arial" w:hAnsi="Arial" w:cs="Arial"/>
          <w:u w:val="single"/>
        </w:rPr>
        <w:t xml:space="preserve">         </w:t>
      </w:r>
    </w:p>
    <w:p>
      <w:pPr>
        <w:pStyle w:val="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投标人（加盖公章）：</w:t>
      </w:r>
      <w:r>
        <w:rPr>
          <w:rFonts w:ascii="Arial" w:hAnsi="Arial" w:cs="Arial"/>
          <w:u w:val="single"/>
        </w:rPr>
        <w:t xml:space="preserve">         </w:t>
      </w:r>
    </w:p>
    <w:p>
      <w:pPr>
        <w:spacing w:line="30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kern w:val="0"/>
          <w:sz w:val="24"/>
        </w:rPr>
        <w:t>年　月　日</w:t>
      </w:r>
    </w:p>
    <w:p>
      <w:pPr>
        <w:spacing w:line="30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>
      <w:pPr>
        <w:pStyle w:val="2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24"/>
        </w:rPr>
      </w:pPr>
    </w:p>
    <w:p>
      <w:pPr>
        <w:pStyle w:val="5"/>
        <w:ind w:left="360" w:firstLine="0"/>
        <w:jc w:val="center"/>
        <w:outlineLvl w:val="1"/>
        <w:rPr>
          <w:rFonts w:ascii="Arial" w:hAnsi="Arial" w:cs="Arial"/>
          <w:b/>
          <w:sz w:val="32"/>
        </w:rPr>
      </w:pPr>
      <w:r>
        <w:rPr>
          <w:rFonts w:hint="eastAsia" w:ascii="Arial" w:hAnsi="Arial" w:cs="Arial"/>
          <w:b/>
          <w:sz w:val="32"/>
          <w:lang w:val="en-US" w:eastAsia="zh-CN"/>
        </w:rPr>
        <w:t>7、</w:t>
      </w:r>
      <w:r>
        <w:rPr>
          <w:rFonts w:hint="eastAsia" w:ascii="Arial" w:hAnsi="Arial" w:cs="Arial"/>
          <w:b/>
          <w:sz w:val="32"/>
        </w:rPr>
        <w:t>招投标廉政承诺书</w:t>
      </w:r>
    </w:p>
    <w:p>
      <w:pPr>
        <w:pStyle w:val="15"/>
        <w:numPr>
          <w:ilvl w:val="0"/>
          <w:numId w:val="0"/>
        </w:numPr>
        <w:ind w:left="540"/>
      </w:pP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为规范招标活动，保证招标投标的公正、公平，维护招标投标活动当事人的合法权益，</w:t>
      </w:r>
      <w:r>
        <w:rPr>
          <w:rFonts w:hint="eastAsia" w:ascii="Arial" w:hAnsi="Arial" w:cs="Arial"/>
          <w:kern w:val="0"/>
          <w:sz w:val="24"/>
          <w:szCs w:val="24"/>
        </w:rPr>
        <w:t>防止谋取各种不正当利益的违纪行为，特承诺如下：</w:t>
      </w: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>（一）自觉遵守相关法律法规；</w:t>
      </w: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>（二）承诺提交的投标资料真实、合法；</w:t>
      </w: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>（三）承诺不向招标单位相关人员赠送礼金、有价证券、购物卡、支付凭证和各类礼品；</w:t>
      </w: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>（四）承诺不为招标单位相关人员提供旅游或者高消费娱乐活动；</w:t>
      </w: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>（五）承诺不参与串标、围标、陪标等活动；</w:t>
      </w: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>（六）承诺不进行违法转包或分包等活动。</w:t>
      </w:r>
    </w:p>
    <w:p>
      <w:pPr>
        <w:spacing w:line="360" w:lineRule="auto"/>
        <w:ind w:firstLine="450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 xml:space="preserve">  以上承诺如有违反，招标人有权行使取消我公司的竞选资格、取消中标资格，如已签中标合同的，招标人有权解除中标合同。</w:t>
      </w:r>
    </w:p>
    <w:p>
      <w:pPr>
        <w:spacing w:line="360" w:lineRule="auto"/>
        <w:jc w:val="right"/>
        <w:rPr>
          <w:rFonts w:ascii="宋体" w:hAnsi="宋体" w:cs="仿宋"/>
          <w:sz w:val="24"/>
          <w:szCs w:val="24"/>
        </w:rPr>
      </w:pPr>
    </w:p>
    <w:p>
      <w:pPr>
        <w:spacing w:line="360" w:lineRule="auto"/>
        <w:ind w:firstLine="4800" w:firstLineChars="2000"/>
        <w:rPr>
          <w:rFonts w:ascii="宋体" w:hAnsi="宋体" w:cs="仿宋"/>
          <w:sz w:val="24"/>
          <w:szCs w:val="24"/>
        </w:rPr>
      </w:pPr>
    </w:p>
    <w:p>
      <w:pPr>
        <w:spacing w:line="360" w:lineRule="auto"/>
        <w:ind w:firstLine="4800" w:firstLineChars="2000"/>
        <w:rPr>
          <w:rFonts w:ascii="宋体" w:hAnsi="宋体" w:cs="仿宋"/>
          <w:sz w:val="24"/>
          <w:szCs w:val="24"/>
        </w:rPr>
      </w:pPr>
    </w:p>
    <w:p>
      <w:pPr>
        <w:spacing w:line="360" w:lineRule="auto"/>
        <w:ind w:firstLine="4800" w:firstLineChars="2000"/>
        <w:rPr>
          <w:rFonts w:ascii="宋体" w:hAnsi="宋体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60" w:firstLineChars="1900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年  月   日</w:t>
      </w:r>
    </w:p>
    <w:p>
      <w:pPr>
        <w:pStyle w:val="5"/>
        <w:ind w:left="360" w:firstLine="0"/>
        <w:jc w:val="center"/>
        <w:outlineLvl w:val="1"/>
        <w:rPr>
          <w:rFonts w:ascii="Arial" w:hAnsi="Arial" w:cs="Arial"/>
          <w:b/>
          <w:sz w:val="32"/>
        </w:rPr>
      </w:pPr>
    </w:p>
    <w:p>
      <w:pPr>
        <w:rPr>
          <w:rFonts w:ascii="Arial" w:hAnsi="Arial" w:cs="Arial"/>
          <w:b/>
          <w:sz w:val="32"/>
        </w:rPr>
      </w:pPr>
    </w:p>
    <w:p>
      <w:pPr>
        <w:pStyle w:val="3"/>
        <w:rPr>
          <w:rFonts w:cs="Arial"/>
        </w:rPr>
      </w:pPr>
    </w:p>
    <w:p>
      <w:pPr>
        <w:spacing w:line="500" w:lineRule="exact"/>
        <w:jc w:val="center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5761" w:y="-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bullet"/>
      <w:pStyle w:val="15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4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2VjNDQwMThjM2E4YmU0MDcyMDQ0ZjdkZTk4Y2UifQ=="/>
  </w:docVars>
  <w:rsids>
    <w:rsidRoot w:val="00000000"/>
    <w:rsid w:val="06114508"/>
    <w:rsid w:val="08346938"/>
    <w:rsid w:val="0AF345DA"/>
    <w:rsid w:val="0D3B6598"/>
    <w:rsid w:val="0F585942"/>
    <w:rsid w:val="120038EF"/>
    <w:rsid w:val="146E2607"/>
    <w:rsid w:val="15125492"/>
    <w:rsid w:val="16322361"/>
    <w:rsid w:val="19430FA2"/>
    <w:rsid w:val="198C1D89"/>
    <w:rsid w:val="1C575215"/>
    <w:rsid w:val="1E7F4441"/>
    <w:rsid w:val="24CA2403"/>
    <w:rsid w:val="290B606A"/>
    <w:rsid w:val="29153B76"/>
    <w:rsid w:val="31BD3171"/>
    <w:rsid w:val="332928F2"/>
    <w:rsid w:val="386573FD"/>
    <w:rsid w:val="38E00662"/>
    <w:rsid w:val="39B41D81"/>
    <w:rsid w:val="3D844360"/>
    <w:rsid w:val="3FE97171"/>
    <w:rsid w:val="42977F09"/>
    <w:rsid w:val="456670E8"/>
    <w:rsid w:val="490927F5"/>
    <w:rsid w:val="4C626ABB"/>
    <w:rsid w:val="52A449EC"/>
    <w:rsid w:val="5394786B"/>
    <w:rsid w:val="53D4740A"/>
    <w:rsid w:val="5C0A42BC"/>
    <w:rsid w:val="5CDB1CC1"/>
    <w:rsid w:val="5DFA6370"/>
    <w:rsid w:val="60F77631"/>
    <w:rsid w:val="612C6F7A"/>
    <w:rsid w:val="69B92739"/>
    <w:rsid w:val="6B21008E"/>
    <w:rsid w:val="78701A27"/>
    <w:rsid w:val="79912297"/>
    <w:rsid w:val="7A1D74B6"/>
    <w:rsid w:val="7AE6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1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font111"/>
    <w:basedOn w:val="10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22"/>
    <w:basedOn w:val="1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5">
    <w:name w:val="首行缩进"/>
    <w:basedOn w:val="1"/>
    <w:qFormat/>
    <w:uiPriority w:val="0"/>
    <w:pPr>
      <w:numPr>
        <w:ilvl w:val="0"/>
        <w:numId w:val="2"/>
      </w:numPr>
      <w:spacing w:line="360" w:lineRule="auto"/>
    </w:pPr>
    <w:rPr>
      <w:rFonts w:eastAsia="仿宋_GB231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2021-03-08T00:53:00Z</dcterms:created>
  <dc:creator>DELL</dc:creator>
  <cp:lastModifiedBy>陈洁</cp:lastModifiedBy>
  <cp:lastPrinted>2022-02-18T02:58:00Z</cp:lastPrinted>
  <dcterms:modified xsi:type="dcterms:W3CDTF">2024-01-15T02:29:44Z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D93205BCE1B14D30A07F2D38844E7E41</vt:lpwstr>
  </property>
</Properties>
</file>